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3F" w:rsidRPr="001851EB" w:rsidRDefault="008E453F" w:rsidP="008E453F">
      <w:pPr>
        <w:spacing w:after="0" w:line="240" w:lineRule="auto"/>
        <w:rPr>
          <w:b/>
          <w:i/>
        </w:rPr>
      </w:pPr>
      <w:r>
        <w:rPr>
          <w:b/>
        </w:rPr>
        <w:t>Dewey: My Pedagogic Creed</w:t>
      </w:r>
    </w:p>
    <w:p w:rsidR="008E453F" w:rsidRDefault="008E453F" w:rsidP="008E453F">
      <w:pPr>
        <w:spacing w:after="0" w:line="240" w:lineRule="auto"/>
      </w:pPr>
    </w:p>
    <w:p w:rsidR="008E453F" w:rsidRDefault="008E453F" w:rsidP="008E453F">
      <w:pPr>
        <w:spacing w:after="0" w:line="240" w:lineRule="auto"/>
      </w:pPr>
      <w:r>
        <w:sym w:font="Wingdings" w:char="F0E0"/>
      </w:r>
      <w:r w:rsidRPr="008E453F">
        <w:rPr>
          <w:b/>
          <w:u w:val="single"/>
        </w:rPr>
        <w:t>Main Ideas:</w:t>
      </w:r>
    </w:p>
    <w:p w:rsidR="008E453F" w:rsidRPr="008E453F" w:rsidRDefault="008E453F" w:rsidP="008E453F">
      <w:pPr>
        <w:spacing w:after="0" w:line="240" w:lineRule="auto"/>
        <w:rPr>
          <w:u w:val="single"/>
        </w:rPr>
      </w:pPr>
      <w:r w:rsidRPr="008E453F">
        <w:rPr>
          <w:u w:val="single"/>
        </w:rPr>
        <w:t xml:space="preserve">What Education </w:t>
      </w:r>
      <w:proofErr w:type="gramStart"/>
      <w:r w:rsidR="00D86C61">
        <w:rPr>
          <w:u w:val="single"/>
        </w:rPr>
        <w:t>is:</w:t>
      </w:r>
      <w:proofErr w:type="gramEnd"/>
    </w:p>
    <w:p w:rsidR="008E453F" w:rsidRDefault="008E453F" w:rsidP="008E453F">
      <w:pPr>
        <w:pStyle w:val="ListParagraph"/>
        <w:numPr>
          <w:ilvl w:val="0"/>
          <w:numId w:val="6"/>
        </w:numPr>
        <w:spacing w:after="0" w:line="240" w:lineRule="auto"/>
      </w:pPr>
      <w:r>
        <w:t>Educational process has two sides – one psychological and one sociological – psychological is the basis</w:t>
      </w:r>
    </w:p>
    <w:p w:rsidR="008E453F" w:rsidRDefault="008E453F" w:rsidP="008E453F">
      <w:pPr>
        <w:pStyle w:val="ListParagraph"/>
        <w:numPr>
          <w:ilvl w:val="0"/>
          <w:numId w:val="6"/>
        </w:numPr>
        <w:spacing w:after="0" w:line="240" w:lineRule="auto"/>
      </w:pPr>
      <w:r>
        <w:t>The psychological and social sides are organically related.</w:t>
      </w:r>
    </w:p>
    <w:p w:rsidR="008E453F" w:rsidRDefault="008E453F" w:rsidP="008E453F">
      <w:pPr>
        <w:pStyle w:val="ListParagraph"/>
        <w:numPr>
          <w:ilvl w:val="0"/>
          <w:numId w:val="6"/>
        </w:numPr>
        <w:spacing w:after="0" w:line="240" w:lineRule="auto"/>
      </w:pPr>
      <w:r>
        <w:t>It is impossible to train a child for any “precise set of conditions”. Therefore to prepare him for the future, allow him to have command of himself and to train him so that he will have full use of his capacities.</w:t>
      </w:r>
    </w:p>
    <w:p w:rsidR="008E453F" w:rsidRDefault="008E453F" w:rsidP="008E453F">
      <w:pPr>
        <w:pStyle w:val="ListParagraph"/>
        <w:numPr>
          <w:ilvl w:val="0"/>
          <w:numId w:val="6"/>
        </w:numPr>
        <w:spacing w:after="0" w:line="240" w:lineRule="auto"/>
      </w:pPr>
      <w:r>
        <w:t>Society as a living thing – an individual that is to be educated is a social individual.</w:t>
      </w:r>
    </w:p>
    <w:p w:rsidR="008E453F" w:rsidRDefault="008E453F" w:rsidP="008E453F">
      <w:pPr>
        <w:spacing w:after="0" w:line="240" w:lineRule="auto"/>
      </w:pPr>
    </w:p>
    <w:p w:rsidR="008E453F" w:rsidRPr="008E453F" w:rsidRDefault="00D86C61" w:rsidP="008E453F">
      <w:pPr>
        <w:spacing w:after="0" w:line="240" w:lineRule="auto"/>
        <w:rPr>
          <w:u w:val="single"/>
        </w:rPr>
      </w:pPr>
      <w:r>
        <w:rPr>
          <w:u w:val="single"/>
        </w:rPr>
        <w:t>What the School is:</w:t>
      </w:r>
    </w:p>
    <w:p w:rsidR="008E453F" w:rsidRDefault="008E453F" w:rsidP="008E453F">
      <w:pPr>
        <w:pStyle w:val="ListParagraph"/>
        <w:numPr>
          <w:ilvl w:val="0"/>
          <w:numId w:val="6"/>
        </w:numPr>
        <w:spacing w:after="0" w:line="240" w:lineRule="auto"/>
      </w:pPr>
      <w:r>
        <w:t>School must be as lively as real life</w:t>
      </w:r>
    </w:p>
    <w:p w:rsidR="008E453F" w:rsidRDefault="008E453F" w:rsidP="008E453F">
      <w:pPr>
        <w:pStyle w:val="ListParagraph"/>
        <w:numPr>
          <w:ilvl w:val="0"/>
          <w:numId w:val="6"/>
        </w:numPr>
        <w:spacing w:after="0" w:line="240" w:lineRule="auto"/>
      </w:pPr>
      <w:r>
        <w:t>School life grows out of home life – some parents are going to be more involved than others and therefore some “home life” will be good and others, not so good.</w:t>
      </w:r>
    </w:p>
    <w:p w:rsidR="008E453F" w:rsidRDefault="008E453F" w:rsidP="008E453F">
      <w:pPr>
        <w:pStyle w:val="ListParagraph"/>
        <w:numPr>
          <w:ilvl w:val="0"/>
          <w:numId w:val="6"/>
        </w:numPr>
        <w:spacing w:after="0" w:line="240" w:lineRule="auto"/>
      </w:pPr>
      <w:r>
        <w:t>Learning is directed purposely.</w:t>
      </w:r>
    </w:p>
    <w:p w:rsidR="008E453F" w:rsidRDefault="008E453F" w:rsidP="008E453F">
      <w:pPr>
        <w:pStyle w:val="ListParagraph"/>
        <w:numPr>
          <w:ilvl w:val="0"/>
          <w:numId w:val="6"/>
        </w:numPr>
        <w:spacing w:after="0" w:line="240" w:lineRule="auto"/>
      </w:pPr>
      <w:r>
        <w:t>Home is less structured – school is the form of community life. It is a place where certain habits are to be formed.</w:t>
      </w:r>
    </w:p>
    <w:p w:rsidR="008E453F" w:rsidRDefault="008E453F" w:rsidP="008E453F">
      <w:pPr>
        <w:pStyle w:val="ListParagraph"/>
        <w:numPr>
          <w:ilvl w:val="0"/>
          <w:numId w:val="6"/>
        </w:numPr>
        <w:spacing w:after="0" w:line="240" w:lineRule="auto"/>
      </w:pPr>
      <w:r>
        <w:t xml:space="preserve">Teacher is not in school to impose certain ideas but is a member of the community to selected the </w:t>
      </w:r>
      <w:r w:rsidR="00D86C61">
        <w:t>influences, which</w:t>
      </w:r>
      <w:r>
        <w:t xml:space="preserve"> will affect the child and shape his/her ideas.</w:t>
      </w:r>
    </w:p>
    <w:p w:rsidR="008E453F" w:rsidRDefault="008E453F" w:rsidP="008E453F">
      <w:pPr>
        <w:spacing w:after="0" w:line="240" w:lineRule="auto"/>
      </w:pPr>
    </w:p>
    <w:p w:rsidR="008E453F" w:rsidRPr="008E453F" w:rsidRDefault="008E453F" w:rsidP="008E453F">
      <w:pPr>
        <w:spacing w:after="0" w:line="240" w:lineRule="auto"/>
        <w:rPr>
          <w:u w:val="single"/>
        </w:rPr>
      </w:pPr>
      <w:r w:rsidRPr="008E453F">
        <w:rPr>
          <w:u w:val="single"/>
        </w:rPr>
        <w:t xml:space="preserve">The </w:t>
      </w:r>
      <w:r w:rsidR="00D86C61" w:rsidRPr="008E453F">
        <w:rPr>
          <w:u w:val="single"/>
        </w:rPr>
        <w:t>Subject Matter</w:t>
      </w:r>
      <w:r w:rsidR="00D86C61">
        <w:rPr>
          <w:u w:val="single"/>
        </w:rPr>
        <w:t xml:space="preserve"> of Education:</w:t>
      </w:r>
    </w:p>
    <w:p w:rsidR="008E453F" w:rsidRDefault="008E453F" w:rsidP="008E453F">
      <w:pPr>
        <w:pStyle w:val="ListParagraph"/>
        <w:numPr>
          <w:ilvl w:val="0"/>
          <w:numId w:val="6"/>
        </w:numPr>
        <w:spacing w:after="0" w:line="240" w:lineRule="auto"/>
      </w:pPr>
      <w:r>
        <w:t>The social life of the child is the basis of concentration.</w:t>
      </w:r>
    </w:p>
    <w:p w:rsidR="008E453F" w:rsidRDefault="008E453F" w:rsidP="008E453F">
      <w:pPr>
        <w:pStyle w:val="ListParagraph"/>
        <w:numPr>
          <w:ilvl w:val="0"/>
          <w:numId w:val="6"/>
        </w:numPr>
        <w:spacing w:after="0" w:line="240" w:lineRule="auto"/>
      </w:pPr>
      <w:r>
        <w:t xml:space="preserve">Constructive activities: cooking, sewing, </w:t>
      </w:r>
      <w:r w:rsidR="00D86C61">
        <w:t>and building</w:t>
      </w:r>
      <w:r>
        <w:t xml:space="preserve"> things.</w:t>
      </w:r>
    </w:p>
    <w:p w:rsidR="008E453F" w:rsidRDefault="008E453F" w:rsidP="008E453F">
      <w:pPr>
        <w:pStyle w:val="ListParagraph"/>
        <w:numPr>
          <w:ilvl w:val="0"/>
          <w:numId w:val="6"/>
        </w:numPr>
        <w:spacing w:after="0" w:line="240" w:lineRule="auto"/>
      </w:pPr>
      <w:r>
        <w:t>Little kids learn by making and doing – remember Tate’s sweater story*</w:t>
      </w:r>
    </w:p>
    <w:p w:rsidR="008E453F" w:rsidRDefault="008E453F" w:rsidP="008E453F">
      <w:pPr>
        <w:pStyle w:val="ListParagraph"/>
        <w:numPr>
          <w:ilvl w:val="0"/>
          <w:numId w:val="6"/>
        </w:numPr>
        <w:spacing w:after="0" w:line="240" w:lineRule="auto"/>
      </w:pPr>
      <w:r>
        <w:t>“Education must be conceived as a continuing reconstruction of experience; that the process and the goal of education are one and the same thing” – one of Dewey’s most famous quotes.</w:t>
      </w:r>
    </w:p>
    <w:p w:rsidR="008E453F" w:rsidRDefault="008E453F" w:rsidP="008E453F">
      <w:pPr>
        <w:pStyle w:val="ListParagraph"/>
        <w:numPr>
          <w:ilvl w:val="0"/>
          <w:numId w:val="6"/>
        </w:numPr>
        <w:spacing w:after="0" w:line="240" w:lineRule="auto"/>
      </w:pPr>
      <w:r>
        <w:t>Brain makes knowledge.</w:t>
      </w:r>
    </w:p>
    <w:p w:rsidR="008E453F" w:rsidRDefault="008E453F" w:rsidP="008E453F">
      <w:pPr>
        <w:spacing w:after="0" w:line="240" w:lineRule="auto"/>
      </w:pPr>
    </w:p>
    <w:p w:rsidR="008E453F" w:rsidRPr="008E453F" w:rsidRDefault="008E453F" w:rsidP="008E453F">
      <w:pPr>
        <w:spacing w:after="0" w:line="240" w:lineRule="auto"/>
        <w:rPr>
          <w:u w:val="single"/>
        </w:rPr>
      </w:pPr>
      <w:r w:rsidRPr="008E453F">
        <w:rPr>
          <w:u w:val="single"/>
        </w:rPr>
        <w:t>The Nature of Method:</w:t>
      </w:r>
    </w:p>
    <w:p w:rsidR="008E453F" w:rsidRDefault="008E453F" w:rsidP="008E453F">
      <w:pPr>
        <w:pStyle w:val="ListParagraph"/>
        <w:numPr>
          <w:ilvl w:val="0"/>
          <w:numId w:val="6"/>
        </w:numPr>
        <w:spacing w:after="0" w:line="240" w:lineRule="auto"/>
      </w:pPr>
      <w:r>
        <w:t>Process and goal that ar</w:t>
      </w:r>
      <w:r w:rsidR="00F05E7F">
        <w:t>e one in the same: The journey</w:t>
      </w:r>
      <w:r>
        <w:t xml:space="preserve"> and process are the same as a goal.</w:t>
      </w:r>
    </w:p>
    <w:p w:rsidR="008E453F" w:rsidRDefault="008E453F" w:rsidP="008E453F">
      <w:pPr>
        <w:pStyle w:val="ListParagraph"/>
        <w:numPr>
          <w:ilvl w:val="0"/>
          <w:numId w:val="6"/>
        </w:numPr>
        <w:spacing w:after="0" w:line="240" w:lineRule="auto"/>
      </w:pPr>
      <w:r>
        <w:t>Object of learning is doing.</w:t>
      </w:r>
    </w:p>
    <w:p w:rsidR="008E453F" w:rsidRDefault="008E453F" w:rsidP="008E453F">
      <w:pPr>
        <w:pStyle w:val="ListParagraph"/>
        <w:numPr>
          <w:ilvl w:val="0"/>
          <w:numId w:val="6"/>
        </w:numPr>
        <w:spacing w:after="0" w:line="240" w:lineRule="auto"/>
      </w:pPr>
      <w:r>
        <w:t>Lifelong learning is the goal to keep learning.</w:t>
      </w:r>
    </w:p>
    <w:p w:rsidR="008E453F" w:rsidRDefault="008E453F" w:rsidP="008E453F">
      <w:pPr>
        <w:pStyle w:val="ListParagraph"/>
        <w:numPr>
          <w:ilvl w:val="0"/>
          <w:numId w:val="6"/>
        </w:numPr>
        <w:spacing w:after="0" w:line="240" w:lineRule="auto"/>
      </w:pPr>
      <w:r>
        <w:t>“Next to deadness and dullness, formalism and routine our education is threatened with no greater evil than sentimentalism.” Dewey says schooling is not the same thing as loving – might be motivation but should not be basis. Intellectual portion is important.</w:t>
      </w:r>
    </w:p>
    <w:p w:rsidR="008E453F" w:rsidRDefault="008E453F" w:rsidP="008E453F">
      <w:pPr>
        <w:pStyle w:val="ListParagraph"/>
        <w:numPr>
          <w:ilvl w:val="0"/>
          <w:numId w:val="6"/>
        </w:numPr>
        <w:spacing w:after="0" w:line="240" w:lineRule="auto"/>
      </w:pPr>
      <w:r>
        <w:t>The community’s duty to education is moral duty – Aristotle says the same thing.</w:t>
      </w:r>
    </w:p>
    <w:p w:rsidR="008E453F" w:rsidRDefault="008E453F" w:rsidP="008E453F">
      <w:pPr>
        <w:spacing w:after="0" w:line="240" w:lineRule="auto"/>
      </w:pPr>
    </w:p>
    <w:p w:rsidR="008E453F" w:rsidRDefault="008E453F" w:rsidP="008E453F">
      <w:pPr>
        <w:spacing w:after="0" w:line="240" w:lineRule="auto"/>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D86C61" w:rsidRDefault="00D86C61" w:rsidP="008E453F">
      <w:pPr>
        <w:spacing w:after="0" w:line="240" w:lineRule="auto"/>
        <w:rPr>
          <w:b/>
        </w:rPr>
      </w:pPr>
    </w:p>
    <w:p w:rsidR="00F05E7F" w:rsidRDefault="008E453F" w:rsidP="008E453F">
      <w:pPr>
        <w:spacing w:after="0" w:line="240" w:lineRule="auto"/>
        <w:rPr>
          <w:b/>
        </w:rPr>
      </w:pPr>
      <w:r>
        <w:rPr>
          <w:b/>
        </w:rPr>
        <w:t>Dewey: The Child and the Curriculum</w:t>
      </w:r>
    </w:p>
    <w:p w:rsidR="00F05E7F" w:rsidRDefault="00F05E7F" w:rsidP="008E453F">
      <w:pPr>
        <w:spacing w:after="0" w:line="240" w:lineRule="auto"/>
        <w:rPr>
          <w:b/>
        </w:rPr>
      </w:pPr>
    </w:p>
    <w:p w:rsidR="00F05E7F" w:rsidRDefault="00F05E7F" w:rsidP="008E453F">
      <w:pPr>
        <w:spacing w:after="0" w:line="240" w:lineRule="auto"/>
        <w:rPr>
          <w:b/>
          <w:u w:val="single"/>
        </w:rPr>
      </w:pPr>
      <w:r w:rsidRPr="00F05E7F">
        <w:rPr>
          <w:b/>
          <w:u w:val="single"/>
        </w:rPr>
        <w:sym w:font="Wingdings" w:char="F0E0"/>
      </w:r>
      <w:r w:rsidRPr="00F05E7F">
        <w:rPr>
          <w:b/>
          <w:u w:val="single"/>
        </w:rPr>
        <w:t xml:space="preserve"> Main Ideas:</w:t>
      </w:r>
    </w:p>
    <w:p w:rsidR="00F05E7F" w:rsidRDefault="00F05E7F" w:rsidP="00F05E7F">
      <w:pPr>
        <w:pStyle w:val="ListParagraph"/>
        <w:numPr>
          <w:ilvl w:val="0"/>
          <w:numId w:val="6"/>
        </w:numPr>
        <w:spacing w:after="0" w:line="240" w:lineRule="auto"/>
      </w:pPr>
      <w:r>
        <w:t>Dewey – If we do this education right, this is going to be a good society b/c full of great people.</w:t>
      </w:r>
    </w:p>
    <w:p w:rsidR="00F05E7F" w:rsidRDefault="00F05E7F" w:rsidP="00F05E7F">
      <w:pPr>
        <w:pStyle w:val="ListParagraph"/>
        <w:numPr>
          <w:ilvl w:val="0"/>
          <w:numId w:val="6"/>
        </w:numPr>
        <w:spacing w:after="0" w:line="240" w:lineRule="auto"/>
      </w:pPr>
      <w:r>
        <w:t xml:space="preserve">Metaphors used: tasking, </w:t>
      </w:r>
      <w:r w:rsidR="00D86C61">
        <w:t>spiritual</w:t>
      </w:r>
      <w:r>
        <w:t xml:space="preserve"> food, digesting (working power), organic growth, embryonic, flickering light</w:t>
      </w:r>
    </w:p>
    <w:p w:rsidR="00F05E7F" w:rsidRDefault="00F05E7F" w:rsidP="00F05E7F">
      <w:pPr>
        <w:spacing w:after="0" w:line="240" w:lineRule="auto"/>
        <w:ind w:left="360"/>
      </w:pPr>
    </w:p>
    <w:p w:rsidR="00F05E7F" w:rsidRDefault="00F05E7F" w:rsidP="00F05E7F">
      <w:pPr>
        <w:spacing w:after="0" w:line="240" w:lineRule="auto"/>
        <w:ind w:left="360"/>
      </w:pPr>
    </w:p>
    <w:p w:rsidR="00F05E7F" w:rsidRPr="00F05E7F" w:rsidRDefault="00F05E7F" w:rsidP="00F05E7F">
      <w:pPr>
        <w:spacing w:after="0" w:line="240" w:lineRule="auto"/>
        <w:rPr>
          <w:b/>
        </w:rPr>
      </w:pPr>
      <w:r w:rsidRPr="00F05E7F">
        <w:rPr>
          <w:b/>
        </w:rPr>
        <w:t>Dichotomies:</w:t>
      </w:r>
    </w:p>
    <w:tbl>
      <w:tblPr>
        <w:tblW w:w="5320" w:type="dxa"/>
        <w:tblInd w:w="93" w:type="dxa"/>
        <w:tblLook w:val="0000"/>
      </w:tblPr>
      <w:tblGrid>
        <w:gridCol w:w="2180"/>
        <w:gridCol w:w="3140"/>
      </w:tblGrid>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b/>
                <w:bCs/>
                <w:sz w:val="20"/>
                <w:szCs w:val="20"/>
              </w:rPr>
            </w:pPr>
            <w:r w:rsidRPr="00F05E7F">
              <w:rPr>
                <w:rFonts w:ascii="Verdana" w:hAnsi="Verdana"/>
                <w:b/>
                <w:bCs/>
                <w:sz w:val="20"/>
                <w:szCs w:val="20"/>
              </w:rPr>
              <w:t>Child</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b/>
                <w:bCs/>
                <w:sz w:val="20"/>
                <w:szCs w:val="20"/>
              </w:rPr>
            </w:pPr>
            <w:r w:rsidRPr="00F05E7F">
              <w:rPr>
                <w:rFonts w:ascii="Verdana" w:hAnsi="Verdana"/>
                <w:b/>
                <w:bCs/>
                <w:sz w:val="20"/>
                <w:szCs w:val="20"/>
              </w:rPr>
              <w:t>Curriculum</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immature</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mature</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practical</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abstract</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unity</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classification</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fluid/fluent</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fragmented</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emotional</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logical</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impulsive</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law abiding</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personal experience</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its own (self-containdedness)</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interest</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alienating</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spontaneous</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directed</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D86C61" w:rsidP="00F05E7F">
            <w:pPr>
              <w:spacing w:after="0" w:line="240" w:lineRule="auto"/>
              <w:rPr>
                <w:rFonts w:ascii="Verdana" w:hAnsi="Verdana"/>
                <w:sz w:val="20"/>
                <w:szCs w:val="20"/>
              </w:rPr>
            </w:pPr>
            <w:r w:rsidRPr="00F05E7F">
              <w:rPr>
                <w:rFonts w:ascii="Verdana" w:hAnsi="Verdana"/>
                <w:sz w:val="20"/>
                <w:szCs w:val="20"/>
              </w:rPr>
              <w:t>individual</w:t>
            </w:r>
            <w:r w:rsidR="00F05E7F" w:rsidRPr="00F05E7F">
              <w:rPr>
                <w:rFonts w:ascii="Verdana" w:hAnsi="Verdana"/>
                <w:sz w:val="20"/>
                <w:szCs w:val="20"/>
              </w:rPr>
              <w:t xml:space="preserve"> nature</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social culture</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unexplored country</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finished map</w:t>
            </w:r>
          </w:p>
        </w:tc>
      </w:tr>
      <w:tr w:rsidR="00F05E7F" w:rsidRPr="00F05E7F">
        <w:trPr>
          <w:trHeight w:val="26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self-subjective</w:t>
            </w:r>
          </w:p>
        </w:tc>
        <w:tc>
          <w:tcPr>
            <w:tcW w:w="31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5E7F" w:rsidRPr="00F05E7F" w:rsidRDefault="00F05E7F" w:rsidP="00F05E7F">
            <w:pPr>
              <w:spacing w:after="0" w:line="240" w:lineRule="auto"/>
              <w:rPr>
                <w:rFonts w:ascii="Verdana" w:hAnsi="Verdana"/>
                <w:sz w:val="20"/>
                <w:szCs w:val="20"/>
              </w:rPr>
            </w:pPr>
            <w:r w:rsidRPr="00F05E7F">
              <w:rPr>
                <w:rFonts w:ascii="Verdana" w:hAnsi="Verdana"/>
                <w:sz w:val="20"/>
                <w:szCs w:val="20"/>
              </w:rPr>
              <w:t>objective - universal</w:t>
            </w:r>
          </w:p>
        </w:tc>
      </w:tr>
    </w:tbl>
    <w:p w:rsidR="00F05E7F" w:rsidRPr="00F05E7F" w:rsidRDefault="00F05E7F" w:rsidP="00F05E7F">
      <w:pPr>
        <w:spacing w:after="0" w:line="240" w:lineRule="auto"/>
        <w:ind w:left="360"/>
      </w:pPr>
    </w:p>
    <w:p w:rsidR="00F05E7F" w:rsidRDefault="00F05E7F" w:rsidP="00F05E7F">
      <w:pPr>
        <w:pStyle w:val="ListParagraph"/>
        <w:numPr>
          <w:ilvl w:val="0"/>
          <w:numId w:val="6"/>
        </w:numPr>
      </w:pPr>
      <w:r>
        <w:t xml:space="preserve">Have experience, reflect, make progress, </w:t>
      </w:r>
      <w:r w:rsidR="00D86C61">
        <w:t>and learn</w:t>
      </w:r>
      <w:r>
        <w:t>.</w:t>
      </w:r>
    </w:p>
    <w:p w:rsidR="00F05E7F" w:rsidRDefault="00F05E7F" w:rsidP="00F05E7F">
      <w:pPr>
        <w:pStyle w:val="ListParagraph"/>
        <w:numPr>
          <w:ilvl w:val="0"/>
          <w:numId w:val="6"/>
        </w:numPr>
      </w:pPr>
      <w:r>
        <w:t>Teacher = the guide</w:t>
      </w:r>
    </w:p>
    <w:p w:rsidR="00F05E7F" w:rsidRDefault="00F05E7F" w:rsidP="00F05E7F">
      <w:pPr>
        <w:pStyle w:val="ListParagraph"/>
        <w:numPr>
          <w:ilvl w:val="0"/>
          <w:numId w:val="6"/>
        </w:numPr>
      </w:pPr>
      <w:r>
        <w:t>Organized curriculum is the student explorer who can make the map better.</w:t>
      </w:r>
    </w:p>
    <w:p w:rsidR="00D86C61" w:rsidRDefault="00F05E7F" w:rsidP="00F05E7F">
      <w:pPr>
        <w:pStyle w:val="ListParagraph"/>
        <w:numPr>
          <w:ilvl w:val="0"/>
          <w:numId w:val="6"/>
        </w:numPr>
      </w:pPr>
      <w:r>
        <w:t xml:space="preserve">“We get used to the chains we wear, and we miss them when removed” – it’s hard to give up what we are used to. </w:t>
      </w:r>
    </w:p>
    <w:p w:rsidR="008E453F" w:rsidRPr="00F05E7F" w:rsidRDefault="00D86C61" w:rsidP="00F05E7F">
      <w:pPr>
        <w:pStyle w:val="ListParagraph"/>
        <w:numPr>
          <w:ilvl w:val="0"/>
          <w:numId w:val="6"/>
        </w:numPr>
      </w:pPr>
      <w:r>
        <w:t xml:space="preserve">How to solve dichotomy? – 1) Continuum, 2) Psychologizing (how to deal w/ gap), 3) Interpretation and Guidance </w:t>
      </w:r>
    </w:p>
    <w:sectPr w:rsidR="008E453F" w:rsidRPr="00F05E7F" w:rsidSect="008E453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7E9"/>
    <w:multiLevelType w:val="hybridMultilevel"/>
    <w:tmpl w:val="96FA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E777F"/>
    <w:multiLevelType w:val="hybridMultilevel"/>
    <w:tmpl w:val="4F9EB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D17A6"/>
    <w:multiLevelType w:val="hybridMultilevel"/>
    <w:tmpl w:val="FA565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D36352"/>
    <w:multiLevelType w:val="hybridMultilevel"/>
    <w:tmpl w:val="B914E1B0"/>
    <w:lvl w:ilvl="0" w:tplc="8D9036A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0576A0"/>
    <w:multiLevelType w:val="hybridMultilevel"/>
    <w:tmpl w:val="167633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BE46952"/>
    <w:multiLevelType w:val="hybridMultilevel"/>
    <w:tmpl w:val="6A16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453F"/>
    <w:rsid w:val="008E453F"/>
    <w:rsid w:val="00D86C61"/>
    <w:rsid w:val="00F05E7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53F"/>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E453F"/>
    <w:pPr>
      <w:ind w:left="720"/>
      <w:contextualSpacing/>
    </w:pPr>
  </w:style>
</w:styles>
</file>

<file path=word/webSettings.xml><?xml version="1.0" encoding="utf-8"?>
<w:webSettings xmlns:r="http://schemas.openxmlformats.org/officeDocument/2006/relationships" xmlns:w="http://schemas.openxmlformats.org/wordprocessingml/2006/main">
  <w:divs>
    <w:div w:id="7863858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419</Words>
  <Characters>2391</Characters>
  <Application>Microsoft Macintosh Word</Application>
  <DocSecurity>0</DocSecurity>
  <Lines>19</Lines>
  <Paragraphs>4</Paragraphs>
  <ScaleCrop>false</ScaleCrop>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Combies</dc:creator>
  <cp:keywords/>
  <cp:lastModifiedBy>Courtney Combies</cp:lastModifiedBy>
  <cp:revision>1</cp:revision>
  <dcterms:created xsi:type="dcterms:W3CDTF">2010-07-20T01:21:00Z</dcterms:created>
  <dcterms:modified xsi:type="dcterms:W3CDTF">2010-07-20T01:53:00Z</dcterms:modified>
</cp:coreProperties>
</file>